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Né(e)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à </w:t>
      </w:r>
      <w:r>
        <w:rPr>
          <w:rFonts w:ascii="Calibri" w:hAnsi="Calibri" w:eastAsia="Calibri"/>
          <w:sz w:val="22"/>
          <w:highlight w:val="yellow"/>
        </w:rPr>
        <w:t>[lieu]</w:t>
      </w:r>
      <w:r>
        <w:rPr>
          <w:rFonts w:ascii="Calibri" w:hAnsi="Calibri" w:eastAsia="Calibri"/>
          <w:sz w:val="22"/>
        </w:rPr>
        <w:t xml:space="preserve"> — Nationalité : </w:t>
      </w:r>
      <w:r>
        <w:rPr>
          <w:rFonts w:ascii="Calibri" w:hAnsi="Calibri" w:eastAsia="Calibri"/>
          <w:sz w:val="22"/>
          <w:highlight w:val="yellow"/>
        </w:rPr>
        <w:t>[nationalité]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N° étranger (AGDREF) : </w:t>
      </w:r>
      <w:r>
        <w:rPr>
          <w:rFonts w:ascii="Calibri" w:hAnsi="Calibri" w:eastAsia="Calibri"/>
          <w:sz w:val="22"/>
          <w:highlight w:val="yellow"/>
        </w:rPr>
        <w:t>[numéro]</w:t>
      </w:r>
      <w:r>
        <w:rPr>
          <w:rFonts w:ascii="Calibri" w:hAnsi="Calibri" w:eastAsia="Calibri"/>
          <w:sz w:val="22"/>
        </w:rPr>
        <w:t xml:space="preserve"> — Dossier ANEF : </w:t>
      </w:r>
      <w:r>
        <w:rPr>
          <w:rFonts w:ascii="Calibri" w:hAnsi="Calibri" w:eastAsia="Calibri"/>
          <w:sz w:val="22"/>
          <w:highlight w:val="yellow"/>
        </w:rPr>
        <w:t>[n°, s’il existe]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</w:rPr>
        <w:t xml:space="preserve">Préfecture de </w:t>
      </w:r>
      <w:r>
        <w:rPr>
          <w:rFonts w:ascii="Calibri" w:hAnsi="Calibri" w:eastAsia="Calibri"/>
          <w:b/>
          <w:sz w:val="22"/>
          <w:highlight w:val="yellow"/>
        </w:rPr>
        <w:t>[département]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[Service du séjour des étrangers — intitulé à vérifier]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[Ou : lettre jointe au dépôt ANEF — conserver l’accusé de dépôt]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 xml:space="preserve">Lettre d’accompagnement — renouvellement de titre de séjour — </w:t>
      </w: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Type de titre : </w:t>
      </w:r>
      <w:r>
        <w:rPr>
          <w:rFonts w:ascii="Calibri" w:hAnsi="Calibri" w:eastAsia="Calibri"/>
          <w:sz w:val="22"/>
          <w:highlight w:val="yellow"/>
        </w:rPr>
        <w:t>[vie privée et familiale / salarié / étudiant / …]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  <w:highlight w:val="yellow"/>
        </w:rPr>
        <w:t>[Madame la Préfète / Monsieur le Préfet],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J’ai l’honneur de solliciter le renouvellement de mon titre de séjour </w:t>
      </w:r>
      <w:r>
        <w:rPr>
          <w:rFonts w:ascii="Calibri" w:hAnsi="Calibri" w:eastAsia="Calibri"/>
          <w:sz w:val="22"/>
          <w:highlight w:val="yellow"/>
        </w:rPr>
        <w:t>[type]</w:t>
      </w:r>
      <w:r>
        <w:rPr>
          <w:rFonts w:ascii="Calibri" w:hAnsi="Calibri" w:eastAsia="Calibri"/>
          <w:sz w:val="22"/>
        </w:rPr>
        <w:t xml:space="preserve">, dont la validité expire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Ma situation. </w:t>
      </w:r>
      <w:r>
        <w:rPr>
          <w:rFonts w:ascii="Calibri" w:hAnsi="Calibri" w:eastAsia="Calibri"/>
          <w:sz w:val="22"/>
          <w:highlight w:val="yellow"/>
        </w:rPr>
        <w:t>[Résidence, famille, emploi ou études, depuis quand — faits objectifs.]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La présente lettre accompagne mon dossier déposé via l’ANEF / auprès de vos services. Les pièces sont celles de la liste officielle en vigueur au jour du dépôt (service-public.fr / ANEF) ; je n’en reproduis pas ici une liste figée.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[Madame la Préfète / Monsieur le Préfet], l’expression de ma haute considération.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Accusé / récépissé ANEF ou dépôt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Pièces de la liste officielle — bordereau joint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La plupart des renouvellements se font sur ANEF. Cette lettre ne remplace pas la téléprocédure ni la liste de pièces officielle.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Déposez selon le calendrier indiqué dans votre espace ANEF / par la préfecture (souvent avant l’expiration du titre — vérifiez les instructions affichées) ; conservez tous les accusés.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difficulté technique ANEF, documentez les captures d’écran datées et les démarches de secours indiquées sur le portail.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d’accompagnement — renouvellement de titre de séjour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