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p>
    <w:p>
      <w:pPr>
        <w:spacing w:after="80"/>
      </w:pPr>
    </w:p>
    <w:p>
      <w:pPr>
        <w:spacing w:after="0" w:before="0"/>
        <w:ind w:left="5102"/>
      </w:pPr>
      <w:r>
        <w:rPr>
          <w:rFonts w:ascii="Calibri" w:hAnsi="Calibri" w:eastAsia="Calibri"/>
          <w:b/>
          <w:sz w:val="22"/>
          <w:highlight w:val="yellow"/>
        </w:rPr>
        <w:t>[Madame la Procureure / Monsieur le Procureur de la République près le tribunal judiciaire de … — ou : Madame / Monsieur le Juge d’instruction, cabinet n° …, tribunal judiciaire de … — selon l’hypothèse retenue]</w:t>
      </w:r>
    </w:p>
    <w:p>
      <w:pPr>
        <w:spacing w:after="0" w:before="0"/>
        <w:ind w:left="5102"/>
      </w:pPr>
      <w:r>
        <w:rPr>
          <w:rFonts w:ascii="Calibri" w:hAnsi="Calibri" w:eastAsia="Calibri"/>
          <w:sz w:val="22"/>
          <w:highlight w:val="yellow"/>
        </w:rPr>
        <w:t>[Adresse — à vérifier]</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 xml:space="preserve">Constitution de partie civile — </w:t>
      </w:r>
      <w:r>
        <w:rPr>
          <w:rFonts w:ascii="Calibri" w:hAnsi="Calibri" w:eastAsia="Calibri"/>
          <w:b/>
          <w:sz w:val="22"/>
          <w:highlight w:val="yellow"/>
        </w:rPr>
        <w:t>[qualification sommaire / affaire n° …]</w:t>
      </w:r>
    </w:p>
    <w:p>
      <w:pPr>
        <w:spacing w:after="0" w:before="0"/>
      </w:pPr>
      <w:r>
        <w:rPr>
          <w:rFonts w:ascii="Calibri" w:hAnsi="Calibri" w:eastAsia="Calibri"/>
          <w:sz w:val="22"/>
        </w:rPr>
        <w:t xml:space="preserve">Réf. : </w:t>
      </w:r>
      <w:r>
        <w:rPr>
          <w:rFonts w:ascii="Calibri" w:hAnsi="Calibri" w:eastAsia="Calibri"/>
          <w:sz w:val="22"/>
          <w:highlight w:val="yellow"/>
        </w:rPr>
        <w:t>[n° de plainte / n° de parquet / n° d’instruction, s’ils existent]</w:t>
      </w:r>
    </w:p>
    <w:p>
      <w:pPr>
        <w:spacing w:after="0" w:before="0"/>
      </w:pPr>
      <w:r>
        <w:rPr>
          <w:rFonts w:ascii="Calibri" w:hAnsi="Calibri" w:eastAsia="Calibri"/>
          <w:sz w:val="22"/>
        </w:rPr>
        <w:t xml:space="preserve">Faits du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p>
    <w:p>
      <w:pPr>
        <w:spacing w:after="80"/>
      </w:pPr>
    </w:p>
    <w:p>
      <w:pPr>
        <w:spacing w:after="160" w:before="0"/>
      </w:pPr>
      <w:r>
        <w:rPr>
          <w:rFonts w:ascii="Calibri" w:hAnsi="Calibri" w:eastAsia="Calibri"/>
          <w:sz w:val="22"/>
          <w:highlight w:val="yellow"/>
        </w:rPr>
        <w:t>[Madame la Procureure / Monsieur le Procureur de la République, — ou : Madame / Monsieur le Juge d’instruction,]</w:t>
      </w:r>
    </w:p>
    <w:p>
      <w:pPr>
        <w:spacing w:after="160" w:before="0"/>
        <w:jc w:val="both"/>
      </w:pPr>
      <w:r>
        <w:rPr>
          <w:rFonts w:ascii="Calibri" w:hAnsi="Calibri" w:eastAsia="Calibri"/>
          <w:sz w:val="22"/>
        </w:rPr>
        <w:t xml:space="preserve">Ayant subi un préjudice </w:t>
      </w:r>
      <w:r>
        <w:rPr>
          <w:rFonts w:ascii="Calibri" w:hAnsi="Calibri" w:eastAsia="Calibri"/>
          <w:sz w:val="22"/>
          <w:highlight w:val="yellow"/>
        </w:rPr>
        <w:t>[direct / personnel]</w:t>
      </w:r>
      <w:r>
        <w:rPr>
          <w:rFonts w:ascii="Calibri" w:hAnsi="Calibri" w:eastAsia="Calibri"/>
          <w:sz w:val="22"/>
        </w:rPr>
        <w:t xml:space="preserve"> du fait des agissements de </w:t>
      </w:r>
      <w:r>
        <w:rPr>
          <w:rFonts w:ascii="Calibri" w:hAnsi="Calibri" w:eastAsia="Calibri"/>
          <w:sz w:val="22"/>
          <w:highlight w:val="yellow"/>
        </w:rPr>
        <w:t>[X… / personne(s) poursuivies ou mises en cause]</w:t>
      </w:r>
      <w:r>
        <w:rPr>
          <w:rFonts w:ascii="Calibri" w:hAnsi="Calibri" w:eastAsia="Calibri"/>
          <w:sz w:val="22"/>
        </w:rPr>
        <w:t>, je déclare me constituer partie civile dans la présente procédure.</w:t>
      </w:r>
    </w:p>
    <w:p>
      <w:pPr>
        <w:spacing w:after="160" w:before="0"/>
        <w:jc w:val="both"/>
      </w:pPr>
      <w:r>
        <w:rPr>
          <w:rFonts w:ascii="Calibri" w:hAnsi="Calibri" w:eastAsia="Calibri"/>
          <w:b/>
          <w:sz w:val="22"/>
        </w:rPr>
        <w:t xml:space="preserve">Les faits et mon préjudice. </w:t>
      </w:r>
      <w:r>
        <w:rPr>
          <w:rFonts w:ascii="Calibri" w:hAnsi="Calibri" w:eastAsia="Calibri"/>
          <w:sz w:val="22"/>
          <w:highlight w:val="yellow"/>
        </w:rPr>
        <w:t>[Rappeler brièvement les faits et décrire le préjudice corporel, matériel ou moral, avec éléments chiffrés si possible.]</w:t>
      </w:r>
    </w:p>
    <w:p>
      <w:pPr>
        <w:spacing w:after="160" w:before="0"/>
        <w:jc w:val="both"/>
      </w:pPr>
      <w:r>
        <w:rPr>
          <w:rFonts w:ascii="Calibri" w:hAnsi="Calibri" w:eastAsia="Calibri"/>
          <w:sz w:val="22"/>
        </w:rPr>
        <w:t xml:space="preserve">Je demande la réparation intégrale de mon préjudice. </w:t>
      </w:r>
      <w:r>
        <w:rPr>
          <w:rFonts w:ascii="Calibri" w:hAnsi="Calibri" w:eastAsia="Calibri"/>
          <w:sz w:val="22"/>
          <w:highlight w:val="yellow"/>
        </w:rPr>
        <w:t>[Le cas échéant : Je me réserve de chiffrer définitivement mes demandes après expertise ou communication du dossier.]</w:t>
      </w:r>
    </w:p>
    <w:p>
      <w:pPr>
        <w:spacing w:after="160" w:before="0"/>
        <w:jc w:val="both"/>
      </w:pPr>
      <w:r>
        <w:rPr>
          <w:rFonts w:ascii="Calibri" w:hAnsi="Calibri" w:eastAsia="Calibri"/>
          <w:sz w:val="22"/>
        </w:rPr>
        <w:t>Je joins les pièces justificatives énumérées ci-dessous. Je vous prie de bien vouloir m’accuser réception de la présente constitution et de m’indiquer les modalités pour être informé(e) de l’avancement de la procédure.</w:t>
      </w:r>
    </w:p>
    <w:p>
      <w:pPr>
        <w:spacing w:after="160" w:before="0"/>
        <w:jc w:val="both"/>
      </w:pPr>
      <w:r>
        <w:rPr>
          <w:rFonts w:ascii="Calibri" w:hAnsi="Calibri" w:eastAsia="Calibri"/>
          <w:sz w:val="22"/>
          <w:highlight w:val="yellow"/>
        </w:rPr>
        <w:t>[Le cas échéant, si la plainte avec constitution de partie civile est adressée au doyen des juges d’instruction après un classement ou une inaction du parquet : rappeler la plainte initiale, la date et l’absence de suite dans le délai de trois mois prévu par l’article 85 du code de procédure pénale pour les délits — et vous faire assister par un avocat avant cet envoi.]</w:t>
      </w:r>
    </w:p>
    <w:p>
      <w:pPr>
        <w:spacing w:after="360" w:before="0"/>
        <w:jc w:val="both"/>
      </w:pPr>
      <w:r>
        <w:rPr>
          <w:rFonts w:ascii="Calibri" w:hAnsi="Calibri" w:eastAsia="Calibri"/>
          <w:sz w:val="22"/>
        </w:rPr>
        <w:t xml:space="preserve">Je vous prie d’agréer, </w:t>
      </w:r>
      <w:r>
        <w:rPr>
          <w:rFonts w:ascii="Calibri" w:hAnsi="Calibri" w:eastAsia="Calibri"/>
          <w:sz w:val="22"/>
          <w:highlight w:val="yellow"/>
        </w:rPr>
        <w:t>[Madame la Procureure / Monsieur le Procureur de la République / Madame, Monsieur le Juge d’instruction]</w:t>
      </w:r>
      <w:r>
        <w:rPr>
          <w:rFonts w:ascii="Calibri" w:hAnsi="Calibri" w:eastAsia="Calibri"/>
          <w:sz w:val="22"/>
        </w:rPr>
        <w:t>, l’expression de ma haute considération.</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1 — </w:t>
      </w:r>
      <w:r>
        <w:rPr>
          <w:rFonts w:ascii="Calibri" w:hAnsi="Calibri" w:eastAsia="Calibri"/>
          <w:sz w:val="22"/>
          <w:highlight w:val="yellow"/>
        </w:rPr>
        <w:t>[pièce d’identité]</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2 — </w:t>
      </w:r>
      <w:r>
        <w:rPr>
          <w:rFonts w:ascii="Calibri" w:hAnsi="Calibri" w:eastAsia="Calibri"/>
          <w:sz w:val="22"/>
          <w:highlight w:val="yellow"/>
        </w:rPr>
        <w:t>[copie de la plainte initiale / de la décision de classement, le cas échéant]</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3 et suivantes — </w:t>
      </w:r>
      <w:r>
        <w:rPr>
          <w:rFonts w:ascii="Calibri" w:hAnsi="Calibri" w:eastAsia="Calibri"/>
          <w:sz w:val="22"/>
          <w:highlight w:val="yellow"/>
        </w:rPr>
        <w:t>[justificatifs du préjudice : certificats médicaux, factures, devis, attestations…]</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La constitution de partie civile permet à la victime de demander réparation devant le juge pénal et d’obtenir, selon le stade de la procédure, des droits d’information et d’accès au dossier. Les modalités exactes dépendent du stade (enquête préliminaire, information judiciaire, audience).</w:t>
      </w:r>
    </w:p>
    <w:p>
      <w:pPr>
        <w:spacing w:after="100" w:before="0"/>
        <w:jc w:val="both"/>
      </w:pPr>
      <w:r>
        <w:rPr>
          <w:rFonts w:ascii="Calibri" w:hAnsi="Calibri" w:eastAsia="Calibri"/>
          <w:color w:val="374151"/>
          <w:sz w:val="20"/>
        </w:rPr>
        <w:t>• Hypothèses courantes : (1) joindre une plainte simple déjà déposée ; (2) se constituer devant le juge d’instruction si une information est ouverte ; (3) se constituer à l’audience. Une plainte avec constitution de partie civile adressée au juge d’instruction obéit à des conditions et des délais précis (article 85 du code de procédure pénale : pour un délit, sauf exceptions, une plainte préalable au procureur doit avoir été classée sans suite ou être restée sans suite pendant trois mois) : faites-vous conseiller avant cette voie.</w:t>
      </w:r>
    </w:p>
    <w:p>
      <w:pPr>
        <w:spacing w:after="100" w:before="0"/>
        <w:jc w:val="both"/>
      </w:pPr>
      <w:r>
        <w:rPr>
          <w:rFonts w:ascii="Calibri" w:hAnsi="Calibri" w:eastAsia="Calibri"/>
          <w:color w:val="374151"/>
          <w:sz w:val="20"/>
        </w:rPr>
        <w:t>• Ne présentez pas ce courrier comme une « plainte avec constitution de partie civile » devant le juge d’instruction si les conditions ne sont pas réunies. En cas de doute, adressez d’abord une plainte au procureur, ou consultez un avocat.</w:t>
      </w:r>
    </w:p>
    <w:p>
      <w:pPr>
        <w:spacing w:after="100" w:before="0"/>
        <w:jc w:val="both"/>
      </w:pPr>
      <w:r>
        <w:rPr>
          <w:rFonts w:ascii="Calibri" w:hAnsi="Calibri" w:eastAsia="Calibri"/>
          <w:color w:val="374151"/>
          <w:sz w:val="20"/>
        </w:rPr>
        <w:t>• La constitution peut, selon les cas, s’accompagner du versement d’une consignation fixée par le juge. Conservez toutes les preuves de votre préjudice.</w:t>
      </w:r>
    </w:p>
    <w:p>
      <w:pPr>
        <w:spacing w:after="100" w:before="0"/>
        <w:jc w:val="both"/>
      </w:pPr>
      <w:r>
        <w:rPr>
          <w:rFonts w:ascii="Calibri" w:hAnsi="Calibri" w:eastAsia="Calibri"/>
          <w:color w:val="374151"/>
          <w:sz w:val="20"/>
        </w:rPr>
        <w:t>• L’aide juridictionnelle peut être demandée selon vos ressources. Un avocat est fortement recommandé dès qu’une information judiciaire est ouverte ou que le préjudice est important.</w:t>
      </w:r>
    </w:p>
    <w:p>
      <w:pPr>
        <w:spacing w:after="100" w:before="0"/>
        <w:jc w:val="both"/>
      </w:pPr>
      <w:r>
        <w:rPr>
          <w:rFonts w:ascii="Calibri" w:hAnsi="Calibri" w:eastAsia="Calibri"/>
          <w:color w:val="374151"/>
          <w:sz w:val="20"/>
        </w:rPr>
        <w:t>• Ce modèle est une trame générale : il ne remplace pas les formalités propres à chaque stade de la procédure pénale.</w:t>
      </w:r>
    </w:p>
    <w:p>
      <w:pPr>
        <w:spacing w:after="100" w:before="0"/>
        <w:jc w:val="both"/>
      </w:pPr>
      <w:r>
        <w:rPr>
          <w:rFonts w:ascii="Calibri" w:hAnsi="Calibri" w:eastAsia="Calibri"/>
          <w:color w:val="374151"/>
          <w:sz w:val="20"/>
        </w:rPr>
        <w:t>• Une fiche « Victime d’une infraction : vos démarches » est disponible sur la même page.</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de partie civile par courrier</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